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Прикрепить в меню подраздела ссылкой</w:t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/>
      <w:r/>
      <w:hyperlink r:id="rId8" w:tooltip="https://www.domod.ru/sovet/prav_osn/index.php" w:history="1">
        <w:r>
          <w:rPr>
            <w:rStyle w:val="792"/>
          </w:rPr>
          <w:t xml:space="preserve">https://www.domod.ru/sovet/prav_osn/index.php</w:t>
        </w:r>
        <w:r>
          <w:rPr>
            <w:rStyle w:val="792"/>
          </w:rPr>
        </w:r>
        <w:r>
          <w:rPr>
            <w:rStyle w:val="792"/>
          </w:rPr>
        </w:r>
      </w:hyperlink>
      <w:r/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domod.ru/sovet/prav_osn/index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Пресс-служба Домодедово</cp:lastModifiedBy>
  <cp:revision>2</cp:revision>
  <dcterms:modified xsi:type="dcterms:W3CDTF">2022-10-26T13:09:50Z</dcterms:modified>
</cp:coreProperties>
</file>